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5B4F734" w:rsidR="004977E7"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2E156BF1" w:rsidR="00CB60D0" w:rsidRPr="00CB60D0" w:rsidRDefault="005930B4"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0F3F6990" w:rsidR="003807ED"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1DA82926" w:rsidR="001C75AA" w:rsidRPr="00EA1A82"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CE2AD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72E0E2AE" w:rsidR="004977E7" w:rsidRPr="00EA1A82"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7B68C66E" w:rsidR="00AF112E"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3D267E96" w:rsidR="004E7280" w:rsidRDefault="005930B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08E03BB8" w:rsidR="0072368F" w:rsidRPr="00EA1A82" w:rsidRDefault="005930B4"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C419B7">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234878DD" w:rsidR="004E7280" w:rsidRDefault="005930B4"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2D461398" w:rsidR="004E7280" w:rsidRDefault="005930B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3A7C1488" w:rsidR="006F4F7D" w:rsidRPr="00EA1A82" w:rsidRDefault="005930B4"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486ACC44" w:rsidR="004E7280" w:rsidRPr="00EA1A82" w:rsidRDefault="005930B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1"/>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53FE37C4" w:rsidR="0002750D" w:rsidRPr="00EA1A82" w:rsidRDefault="005930B4"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5930B4"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5930B4"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4C2B42EC" w:rsidR="004E7280" w:rsidRDefault="005930B4"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p>
          <w:p w14:paraId="4067A792" w14:textId="1237882A" w:rsidR="004977E7" w:rsidRPr="00EA1A82" w:rsidRDefault="005930B4"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2F668B">
              <w:rPr>
                <w:rFonts w:asciiTheme="minorHAnsi" w:hAnsiTheme="minorHAnsi" w:cstheme="minorHAnsi"/>
                <w:szCs w:val="22"/>
              </w:rPr>
              <w:t>BOCC VACANT</w:t>
            </w: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68E7A1E7"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8C1DCC">
              <w:rPr>
                <w:rFonts w:asciiTheme="minorHAnsi" w:hAnsiTheme="minorHAnsi" w:cstheme="minorHAnsi"/>
                <w:szCs w:val="22"/>
              </w:rPr>
              <w:t>, Catherine Veninga</w:t>
            </w:r>
            <w:r w:rsidR="00C419B7">
              <w:rPr>
                <w:rFonts w:asciiTheme="minorHAnsi" w:hAnsiTheme="minorHAnsi" w:cstheme="minorHAnsi"/>
                <w:szCs w:val="22"/>
              </w:rPr>
              <w:t>, Meghan DeBolt</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785FEE45"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AD1356">
        <w:rPr>
          <w:rFonts w:asciiTheme="minorHAnsi" w:hAnsiTheme="minorHAnsi" w:cstheme="minorHAnsi"/>
          <w:szCs w:val="22"/>
        </w:rPr>
        <w:t>2:0</w:t>
      </w:r>
      <w:r w:rsidR="00C419B7">
        <w:rPr>
          <w:rFonts w:asciiTheme="minorHAnsi" w:hAnsiTheme="minorHAnsi" w:cstheme="minorHAnsi"/>
          <w:szCs w:val="22"/>
        </w:rPr>
        <w:t>6</w:t>
      </w:r>
      <w:r w:rsidR="00F76CED" w:rsidRPr="00EA1A82">
        <w:rPr>
          <w:rFonts w:asciiTheme="minorHAnsi" w:hAnsiTheme="minorHAnsi" w:cstheme="minorHAnsi"/>
          <w:szCs w:val="22"/>
        </w:rPr>
        <w:t xml:space="preserve"> </w:t>
      </w:r>
      <w:r w:rsidR="00AD1356">
        <w:rPr>
          <w:rFonts w:asciiTheme="minorHAnsi" w:hAnsiTheme="minorHAnsi" w:cstheme="minorHAnsi"/>
          <w:szCs w:val="22"/>
        </w:rPr>
        <w:t>P</w:t>
      </w:r>
      <w:r w:rsidR="00C61434">
        <w:rPr>
          <w:rFonts w:asciiTheme="minorHAnsi" w:hAnsiTheme="minorHAnsi" w:cstheme="minorHAnsi"/>
          <w:szCs w:val="22"/>
        </w:rPr>
        <w:t>M</w:t>
      </w:r>
      <w:r w:rsidRPr="00EA1A82">
        <w:rPr>
          <w:rFonts w:asciiTheme="minorHAnsi" w:hAnsiTheme="minorHAnsi" w:cstheme="minorHAnsi"/>
          <w:szCs w:val="22"/>
        </w:rPr>
        <w:t>.</w:t>
      </w:r>
      <w:r w:rsidR="00C419B7">
        <w:rPr>
          <w:rFonts w:asciiTheme="minorHAnsi" w:hAnsiTheme="minorHAnsi" w:cstheme="minorHAnsi"/>
          <w:szCs w:val="22"/>
        </w:rPr>
        <w:t xml:space="preserve"> Discussion and agreement to record meetings and post the link, along with minutes to the WWDCH website. I</w:t>
      </w:r>
      <w:r w:rsidR="00466D1A">
        <w:rPr>
          <w:rFonts w:asciiTheme="minorHAnsi" w:hAnsiTheme="minorHAnsi" w:cstheme="minorHAnsi"/>
          <w:szCs w:val="22"/>
        </w:rPr>
        <w:t>ntroductions</w:t>
      </w:r>
      <w:r w:rsidR="00C419B7">
        <w:rPr>
          <w:rFonts w:asciiTheme="minorHAnsi" w:hAnsiTheme="minorHAnsi" w:cstheme="minorHAnsi"/>
          <w:szCs w:val="22"/>
        </w:rPr>
        <w:t xml:space="preserve"> followed</w:t>
      </w:r>
      <w:r w:rsidR="00466D1A">
        <w:rPr>
          <w:rFonts w:asciiTheme="minorHAnsi" w:hAnsiTheme="minorHAnsi" w:cstheme="minorHAnsi"/>
          <w:szCs w:val="22"/>
        </w:rPr>
        <w:t>.</w:t>
      </w:r>
    </w:p>
    <w:p w14:paraId="26222345" w14:textId="06AFC30B" w:rsidR="00814E79" w:rsidRDefault="00814E79" w:rsidP="00466D1A">
      <w:pPr>
        <w:jc w:val="both"/>
        <w:rPr>
          <w:rFonts w:asciiTheme="minorHAnsi" w:hAnsiTheme="minorHAnsi" w:cstheme="minorHAnsi"/>
          <w:szCs w:val="22"/>
        </w:rPr>
      </w:pPr>
    </w:p>
    <w:p w14:paraId="1FDA4095" w14:textId="1AC46756" w:rsidR="00814E79" w:rsidRPr="00466D1A" w:rsidRDefault="000D47B1" w:rsidP="00466D1A">
      <w:pPr>
        <w:jc w:val="both"/>
        <w:rPr>
          <w:rFonts w:asciiTheme="minorHAnsi" w:hAnsiTheme="minorHAnsi" w:cstheme="minorHAnsi"/>
          <w:szCs w:val="22"/>
        </w:rPr>
      </w:pPr>
      <w:r>
        <w:rPr>
          <w:rFonts w:asciiTheme="minorHAnsi" w:hAnsiTheme="minorHAnsi" w:cstheme="minorHAnsi"/>
          <w:b/>
          <w:szCs w:val="22"/>
        </w:rPr>
        <w:t xml:space="preserve">ERAP </w:t>
      </w:r>
      <w:r w:rsidR="00C419B7">
        <w:rPr>
          <w:rFonts w:asciiTheme="minorHAnsi" w:hAnsiTheme="minorHAnsi" w:cstheme="minorHAnsi"/>
          <w:b/>
          <w:szCs w:val="22"/>
        </w:rPr>
        <w:t xml:space="preserve">and T-RAP </w:t>
      </w:r>
      <w:r>
        <w:rPr>
          <w:rFonts w:asciiTheme="minorHAnsi" w:hAnsiTheme="minorHAnsi" w:cstheme="minorHAnsi"/>
          <w:b/>
          <w:szCs w:val="22"/>
        </w:rPr>
        <w:t>Update</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p>
    <w:p w14:paraId="4FFFD0D5" w14:textId="77777777" w:rsidR="00037FCE" w:rsidRDefault="00037FCE" w:rsidP="00E45891">
      <w:pPr>
        <w:jc w:val="both"/>
        <w:rPr>
          <w:rFonts w:asciiTheme="minorHAnsi" w:hAnsiTheme="minorHAnsi" w:cstheme="minorHAnsi"/>
          <w:b/>
          <w:szCs w:val="22"/>
        </w:rPr>
      </w:pPr>
    </w:p>
    <w:p w14:paraId="4D7F97D9" w14:textId="3EDFE5F2" w:rsidR="008B3A25" w:rsidRDefault="00C419B7" w:rsidP="00E45891">
      <w:pPr>
        <w:jc w:val="both"/>
        <w:rPr>
          <w:rFonts w:asciiTheme="minorHAnsi" w:hAnsiTheme="minorHAnsi" w:cstheme="minorHAnsi"/>
          <w:szCs w:val="22"/>
        </w:rPr>
      </w:pPr>
      <w:r>
        <w:rPr>
          <w:rFonts w:asciiTheme="minorHAnsi" w:hAnsiTheme="minorHAnsi" w:cstheme="minorHAnsi"/>
          <w:b/>
          <w:bCs/>
          <w:szCs w:val="22"/>
        </w:rPr>
        <w:t>Community Land Trust/Common Roots:</w:t>
      </w:r>
      <w:r w:rsidR="00113093">
        <w:rPr>
          <w:rFonts w:asciiTheme="minorHAnsi" w:hAnsiTheme="minorHAnsi" w:cstheme="minorHAnsi"/>
          <w:b/>
          <w:bCs/>
          <w:szCs w:val="22"/>
        </w:rPr>
        <w:t xml:space="preserve"> </w:t>
      </w:r>
      <w:r>
        <w:rPr>
          <w:rFonts w:asciiTheme="minorHAnsi" w:hAnsiTheme="minorHAnsi" w:cstheme="minorHAnsi"/>
          <w:szCs w:val="22"/>
        </w:rPr>
        <w:t>See attached slides for more</w:t>
      </w:r>
      <w:r w:rsidR="0082043C">
        <w:rPr>
          <w:rFonts w:asciiTheme="minorHAnsi" w:hAnsiTheme="minorHAnsi" w:cstheme="minorHAnsi"/>
          <w:szCs w:val="22"/>
        </w:rPr>
        <w:t xml:space="preserve">. Working on articles of incorporation, bylaws, and funding for a dedicated staff person. Rachel will follow-up with Q&amp;A document from townhall. </w:t>
      </w:r>
    </w:p>
    <w:p w14:paraId="1DEA78CC" w14:textId="77777777" w:rsidR="00113093" w:rsidRPr="00113093" w:rsidRDefault="00113093" w:rsidP="00E45891">
      <w:pPr>
        <w:jc w:val="both"/>
        <w:rPr>
          <w:rFonts w:asciiTheme="minorHAnsi" w:hAnsiTheme="minorHAnsi" w:cstheme="minorHAnsi"/>
          <w:szCs w:val="22"/>
        </w:rPr>
      </w:pPr>
    </w:p>
    <w:p w14:paraId="04EF2CEA" w14:textId="36CFBDEE" w:rsidR="00A2481A" w:rsidRPr="00AB0973" w:rsidRDefault="00F64C81" w:rsidP="00A2481A">
      <w:pPr>
        <w:pStyle w:val="NormalWeb"/>
        <w:spacing w:before="0" w:beforeAutospacing="0" w:after="0" w:afterAutospacing="0"/>
        <w:rPr>
          <w:rFonts w:asciiTheme="minorHAnsi" w:hAnsiTheme="minorHAnsi" w:cstheme="minorHAnsi"/>
          <w:szCs w:val="22"/>
        </w:rPr>
      </w:pPr>
      <w:r w:rsidRPr="00AB0973">
        <w:rPr>
          <w:rFonts w:asciiTheme="minorHAnsi" w:hAnsiTheme="minorHAnsi" w:cstheme="minorHAnsi"/>
          <w:b/>
          <w:bCs/>
          <w:sz w:val="22"/>
          <w:szCs w:val="22"/>
        </w:rPr>
        <w:t>Housing Needs Assessment</w:t>
      </w:r>
      <w:r w:rsidR="00AB0973">
        <w:rPr>
          <w:rFonts w:asciiTheme="minorHAnsi" w:hAnsiTheme="minorHAnsi" w:cstheme="minorHAnsi"/>
          <w:b/>
          <w:bCs/>
          <w:sz w:val="22"/>
          <w:szCs w:val="22"/>
        </w:rPr>
        <w:t xml:space="preserve"> (HNA)</w:t>
      </w:r>
      <w:r w:rsidR="008B3A25" w:rsidRPr="00AB0973">
        <w:rPr>
          <w:rFonts w:asciiTheme="minorHAnsi" w:hAnsiTheme="minorHAnsi" w:cstheme="minorHAnsi"/>
          <w:b/>
          <w:bCs/>
          <w:sz w:val="22"/>
          <w:szCs w:val="22"/>
        </w:rPr>
        <w:t>:</w:t>
      </w:r>
      <w:r w:rsidR="00113093">
        <w:rPr>
          <w:rFonts w:asciiTheme="minorHAnsi" w:hAnsiTheme="minorHAnsi" w:cstheme="minorHAnsi"/>
          <w:b/>
          <w:bCs/>
          <w:szCs w:val="22"/>
        </w:rPr>
        <w:t xml:space="preserve"> </w:t>
      </w:r>
      <w:r w:rsidR="0082043C">
        <w:rPr>
          <w:rFonts w:asciiTheme="minorHAnsi" w:hAnsiTheme="minorHAnsi" w:cstheme="minorHAnsi"/>
          <w:szCs w:val="22"/>
        </w:rPr>
        <w:t xml:space="preserve">See attached slides for more. </w:t>
      </w:r>
      <w:r w:rsidR="0082043C">
        <w:rPr>
          <w:rFonts w:asciiTheme="minorHAnsi" w:hAnsiTheme="minorHAnsi" w:cstheme="minorHAnsi"/>
          <w:sz w:val="22"/>
          <w:szCs w:val="22"/>
        </w:rPr>
        <w:t xml:space="preserve">Component of the Regional Housing Action Plan; HNA began summer 2020. Have only added 1,640 to housing inventory in the last 10 years, need approximately 4,685 in the next 20 years; should include multiple housing types. Gaps in housing supply – (80% AMI and up; 50% AMI and up), due to limited supply households are occupying affordable units needed by other income groups. Will need to do a refresh after new housing projects come on board, including the Lodge (targets 80% AMI with 20% of units restricted to lower 50% AMI). Conversation needed regarding urban growth area (UGA) </w:t>
      </w:r>
      <w:r w:rsidR="005B3D11">
        <w:rPr>
          <w:rFonts w:asciiTheme="minorHAnsi" w:hAnsiTheme="minorHAnsi" w:cstheme="minorHAnsi"/>
          <w:sz w:val="22"/>
          <w:szCs w:val="22"/>
        </w:rPr>
        <w:t>restrictions</w:t>
      </w:r>
      <w:r w:rsidR="0082043C">
        <w:rPr>
          <w:rFonts w:asciiTheme="minorHAnsi" w:hAnsiTheme="minorHAnsi" w:cstheme="minorHAnsi"/>
          <w:sz w:val="22"/>
          <w:szCs w:val="22"/>
        </w:rPr>
        <w:t xml:space="preserve">. </w:t>
      </w:r>
      <w:r w:rsidR="005B3D11">
        <w:rPr>
          <w:rFonts w:asciiTheme="minorHAnsi" w:hAnsiTheme="minorHAnsi" w:cstheme="minorHAnsi"/>
          <w:sz w:val="22"/>
          <w:szCs w:val="22"/>
        </w:rPr>
        <w:t>HNA nearly finalized, Regional Housing Action Plan completion anticipated in second quarter of 2021. Plans will be released for review and opportunities for input will be made via website, for those attending City Council meeting, planning commission meetings, etc. Received 450 survey responses earlier on.</w:t>
      </w:r>
    </w:p>
    <w:p w14:paraId="3BB0E63F" w14:textId="77777777" w:rsidR="008B3A25" w:rsidRDefault="008B3A25" w:rsidP="00E45891">
      <w:pPr>
        <w:jc w:val="both"/>
        <w:rPr>
          <w:rFonts w:asciiTheme="minorHAnsi" w:hAnsiTheme="minorHAnsi" w:cstheme="minorHAnsi"/>
          <w:b/>
          <w:bCs/>
          <w:szCs w:val="22"/>
        </w:rPr>
      </w:pPr>
    </w:p>
    <w:p w14:paraId="630FD1D1" w14:textId="22891AD8" w:rsidR="00453CE1" w:rsidRDefault="0082043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HB 1406</w:t>
      </w:r>
      <w:r>
        <w:rPr>
          <w:rFonts w:asciiTheme="minorHAnsi" w:hAnsiTheme="minorHAnsi" w:cstheme="minorHAnsi"/>
          <w:szCs w:val="22"/>
        </w:rPr>
        <w:t>: See attached slides for more. COH agrees that it would be best to wait until HNA is finalized. Interest in a more targeted study regarding subsidized housing to better understand the bigger picture</w:t>
      </w:r>
      <w:r w:rsidR="005B3D11">
        <w:rPr>
          <w:rFonts w:asciiTheme="minorHAnsi" w:hAnsiTheme="minorHAnsi" w:cstheme="minorHAnsi"/>
          <w:szCs w:val="22"/>
        </w:rPr>
        <w:t xml:space="preserve"> and establish thoughtful recommendations. Elizabeth motioned to keep HB 1406 funds in the bank for now, Andrea seconded, all were in favor.</w:t>
      </w:r>
    </w:p>
    <w:p w14:paraId="3CB582C0" w14:textId="77777777" w:rsidR="00C419B7" w:rsidRDefault="00C419B7" w:rsidP="00AB0973">
      <w:pPr>
        <w:pStyle w:val="NormalWeb"/>
        <w:spacing w:before="0" w:beforeAutospacing="0" w:after="0" w:afterAutospacing="0"/>
        <w:rPr>
          <w:rFonts w:ascii="Calibri" w:hAnsi="Calibri" w:cs="Calibri"/>
          <w:sz w:val="22"/>
          <w:szCs w:val="22"/>
        </w:rPr>
      </w:pPr>
    </w:p>
    <w:p w14:paraId="364C1F6D" w14:textId="504881B9" w:rsidR="00C419B7" w:rsidRDefault="00C419B7" w:rsidP="00C419B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November 11, 2020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Pr>
          <w:rFonts w:asciiTheme="minorHAnsi" w:hAnsiTheme="minorHAnsi" w:cstheme="minorHAnsi"/>
          <w:szCs w:val="22"/>
        </w:rPr>
        <w:t>Out of order - review of notes by board, Kathy moved to approve, Craig seconded. All were in favor.</w:t>
      </w:r>
    </w:p>
    <w:p w14:paraId="70B1D37E" w14:textId="77777777" w:rsidR="00C419B7" w:rsidRPr="00AB0973" w:rsidRDefault="00C419B7" w:rsidP="00AB0973">
      <w:pPr>
        <w:pStyle w:val="NormalWeb"/>
        <w:spacing w:before="0" w:beforeAutospacing="0" w:after="0" w:afterAutospacing="0"/>
        <w:rPr>
          <w:rFonts w:ascii="Calibri" w:hAnsi="Calibri" w:cs="Calibri"/>
          <w:sz w:val="22"/>
          <w:szCs w:val="22"/>
        </w:rPr>
      </w:pPr>
    </w:p>
    <w:p w14:paraId="3026BFEA" w14:textId="77777777" w:rsidR="00113093" w:rsidRDefault="00113093" w:rsidP="00966C15">
      <w:pPr>
        <w:spacing w:line="276" w:lineRule="auto"/>
        <w:rPr>
          <w:rFonts w:asciiTheme="minorHAnsi" w:hAnsiTheme="minorHAnsi" w:cstheme="minorHAnsi"/>
          <w:szCs w:val="22"/>
        </w:rPr>
      </w:pPr>
    </w:p>
    <w:p w14:paraId="7AFB5AF4" w14:textId="601C0FC0"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The meeting was adjourned at 2:</w:t>
      </w:r>
      <w:r w:rsidR="00A2481A">
        <w:rPr>
          <w:rFonts w:asciiTheme="minorHAnsi" w:hAnsiTheme="minorHAnsi" w:cstheme="minorHAnsi"/>
          <w:szCs w:val="22"/>
        </w:rPr>
        <w:t>37</w:t>
      </w:r>
      <w:r>
        <w:rPr>
          <w:rFonts w:asciiTheme="minorHAnsi" w:hAnsiTheme="minorHAnsi" w:cstheme="minorHAnsi"/>
          <w:szCs w:val="22"/>
        </w:rPr>
        <w:t xml:space="preserve">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5930B4"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26B7C2B2"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AC6FC2">
      <w:rPr>
        <w:rFonts w:asciiTheme="minorHAnsi" w:hAnsiTheme="minorHAnsi"/>
        <w:b/>
        <w:bCs/>
        <w:sz w:val="24"/>
      </w:rPr>
      <w:t>January 28</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2F668B"/>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E684D"/>
    <w:rsid w:val="003F38F0"/>
    <w:rsid w:val="003F6053"/>
    <w:rsid w:val="004107C6"/>
    <w:rsid w:val="00423467"/>
    <w:rsid w:val="0042648E"/>
    <w:rsid w:val="004323CA"/>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1FB7"/>
    <w:rsid w:val="005D41D3"/>
    <w:rsid w:val="005E4D7B"/>
    <w:rsid w:val="005F22F8"/>
    <w:rsid w:val="005F7D33"/>
    <w:rsid w:val="006120C2"/>
    <w:rsid w:val="00621A27"/>
    <w:rsid w:val="00622CB6"/>
    <w:rsid w:val="00624862"/>
    <w:rsid w:val="00630A1C"/>
    <w:rsid w:val="00641519"/>
    <w:rsid w:val="0064181E"/>
    <w:rsid w:val="00641ACE"/>
    <w:rsid w:val="00641FC1"/>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A0ECC"/>
    <w:rsid w:val="008B3A25"/>
    <w:rsid w:val="008C1D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2481A"/>
    <w:rsid w:val="00A33EF8"/>
    <w:rsid w:val="00A34F84"/>
    <w:rsid w:val="00A40FBC"/>
    <w:rsid w:val="00A50B5D"/>
    <w:rsid w:val="00A51A34"/>
    <w:rsid w:val="00A55677"/>
    <w:rsid w:val="00A566BE"/>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19B7"/>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539F4"/>
    <w:rsid w:val="00F6046B"/>
    <w:rsid w:val="00F64C81"/>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403</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5</cp:revision>
  <cp:lastPrinted>2018-04-20T15:46:00Z</cp:lastPrinted>
  <dcterms:created xsi:type="dcterms:W3CDTF">2021-01-29T16:34:00Z</dcterms:created>
  <dcterms:modified xsi:type="dcterms:W3CDTF">2021-02-25T22:47:00Z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